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AD" w:rsidRDefault="00F925AD">
      <w:pPr>
        <w:shd w:val="clear" w:color="auto" w:fill="FFFFFF"/>
        <w:spacing w:after="60" w:line="240" w:lineRule="auto"/>
        <w:jc w:val="center"/>
        <w:rPr>
          <w:rFonts w:ascii="Arial" w:eastAsia="Arial" w:hAnsi="Arial" w:cs="Arial"/>
          <w:color w:val="333333"/>
          <w:sz w:val="20"/>
          <w:szCs w:val="20"/>
        </w:rPr>
      </w:pPr>
    </w:p>
    <w:p w:rsidR="00F925AD" w:rsidRDefault="00F925AD">
      <w:pPr>
        <w:shd w:val="clear" w:color="auto" w:fill="FFFFFF"/>
        <w:spacing w:after="60" w:line="240" w:lineRule="auto"/>
        <w:jc w:val="center"/>
        <w:rPr>
          <w:rFonts w:ascii="Arial" w:eastAsia="Arial" w:hAnsi="Arial" w:cs="Arial"/>
          <w:color w:val="333333"/>
          <w:sz w:val="20"/>
          <w:szCs w:val="20"/>
        </w:rPr>
      </w:pPr>
    </w:p>
    <w:p w:rsidR="00F925AD" w:rsidRDefault="00F925AD">
      <w:pPr>
        <w:shd w:val="clear" w:color="auto" w:fill="FFFFFF"/>
        <w:spacing w:after="60" w:line="240" w:lineRule="auto"/>
        <w:jc w:val="center"/>
        <w:rPr>
          <w:rFonts w:ascii="Arial" w:eastAsia="Arial" w:hAnsi="Arial" w:cs="Arial"/>
          <w:color w:val="333333"/>
          <w:sz w:val="20"/>
          <w:szCs w:val="20"/>
        </w:rPr>
      </w:pPr>
    </w:p>
    <w:p w:rsidR="00F925AD" w:rsidRDefault="00F925AD">
      <w:pPr>
        <w:shd w:val="clear" w:color="auto" w:fill="FFFFFF"/>
        <w:spacing w:after="60" w:line="240" w:lineRule="auto"/>
        <w:jc w:val="center"/>
        <w:rPr>
          <w:rFonts w:ascii="Arial" w:eastAsia="Arial" w:hAnsi="Arial" w:cs="Arial"/>
          <w:color w:val="333333"/>
          <w:sz w:val="20"/>
          <w:szCs w:val="20"/>
        </w:rPr>
      </w:pPr>
    </w:p>
    <w:p w:rsidR="00F925AD" w:rsidRDefault="00E44796">
      <w:pPr>
        <w:shd w:val="clear" w:color="auto" w:fill="FFFFFF"/>
        <w:spacing w:after="60" w:line="240" w:lineRule="auto"/>
        <w:jc w:val="center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EDITAL DE PROJETO DE ENSINO Nº </w:t>
      </w:r>
      <w:r>
        <w:rPr>
          <w:rFonts w:ascii="Arial" w:eastAsia="Arial" w:hAnsi="Arial" w:cs="Arial"/>
          <w:b/>
          <w:sz w:val="24"/>
          <w:szCs w:val="24"/>
        </w:rPr>
        <w:t>25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/2023</w:t>
      </w:r>
    </w:p>
    <w:p w:rsidR="00F925AD" w:rsidRDefault="00E44796">
      <w:pPr>
        <w:shd w:val="clear" w:color="auto" w:fill="FFFFFF"/>
        <w:spacing w:after="60" w:line="240" w:lineRule="auto"/>
        <w:jc w:val="center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I – Modelo de estrutura para submissão do Projeto de Ensino</w:t>
      </w:r>
    </w:p>
    <w:p w:rsidR="00F925AD" w:rsidRDefault="00F925AD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925AD" w:rsidRDefault="00F925AD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925AD" w:rsidRDefault="00F925AD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925AD" w:rsidRDefault="00F925A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F925AD" w:rsidRDefault="00E4479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MINISTÉRIO DA EDUCAÇÃO</w:t>
      </w:r>
    </w:p>
    <w:p w:rsidR="00F925AD" w:rsidRDefault="00E4479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SECRETARIA DE EDUCAÇÃO PROFISSIONAL E TECNOLÓGICA</w:t>
      </w:r>
    </w:p>
    <w:p w:rsidR="00F925AD" w:rsidRDefault="00E4479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INSTITUTO FEDERAL DE EDUCAÇÃO, CIÊNCIA E TECNOLOGIA DE GOIÁS</w:t>
      </w:r>
    </w:p>
    <w:p w:rsidR="00F925AD" w:rsidRDefault="00E4479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CÂMPUS </w:t>
      </w:r>
      <w:r>
        <w:rPr>
          <w:rFonts w:ascii="Arial" w:eastAsia="Arial" w:hAnsi="Arial" w:cs="Arial"/>
          <w:b/>
          <w:color w:val="FF0000"/>
          <w:sz w:val="24"/>
          <w:szCs w:val="24"/>
        </w:rPr>
        <w:t>XXXXXXX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br/>
      </w:r>
    </w:p>
    <w:p w:rsidR="00F925AD" w:rsidRDefault="00F925A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925AD" w:rsidRDefault="00F925A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925AD" w:rsidRDefault="00F925A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925AD" w:rsidRDefault="00F925A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925AD" w:rsidRDefault="00F925A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925AD" w:rsidRDefault="00F925A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925AD" w:rsidRDefault="00E4479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PROJETO DE ENSINO:</w:t>
      </w:r>
    </w:p>
    <w:p w:rsidR="00F925AD" w:rsidRDefault="00E4479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(Título) </w:t>
      </w:r>
      <w:r>
        <w:rPr>
          <w:rFonts w:ascii="Arial" w:eastAsia="Arial" w:hAnsi="Arial" w:cs="Arial"/>
          <w:b/>
          <w:color w:val="FF0000"/>
          <w:sz w:val="24"/>
          <w:szCs w:val="24"/>
        </w:rPr>
        <w:t>XXXXXXXXXXXXXXXXXXXXXXXXXXXXXXXXXXXXX</w:t>
      </w:r>
    </w:p>
    <w:p w:rsidR="00F925AD" w:rsidRDefault="00E44796">
      <w:pPr>
        <w:spacing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</w:p>
    <w:p w:rsidR="00F925AD" w:rsidRDefault="00E44796">
      <w:pPr>
        <w:spacing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color w:val="FF0000"/>
          <w:sz w:val="24"/>
          <w:szCs w:val="24"/>
        </w:rPr>
        <w:t>Cidade</w:t>
      </w:r>
    </w:p>
    <w:p w:rsidR="00F925AD" w:rsidRDefault="00E44796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20</w:t>
      </w:r>
      <w:r>
        <w:rPr>
          <w:rFonts w:ascii="Arial" w:eastAsia="Arial" w:hAnsi="Arial" w:cs="Arial"/>
          <w:b/>
          <w:color w:val="FF0000"/>
          <w:sz w:val="24"/>
          <w:szCs w:val="24"/>
        </w:rPr>
        <w:t>xx</w:t>
      </w:r>
    </w:p>
    <w:p w:rsidR="00F925AD" w:rsidRDefault="00F925AD" w:rsidP="00531412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bookmarkStart w:id="0" w:name="_GoBack"/>
      <w:bookmarkEnd w:id="0"/>
    </w:p>
    <w:p w:rsidR="00F925AD" w:rsidRDefault="00E44796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lastRenderedPageBreak/>
        <w:t>IDENTIFICAÇÃO</w:t>
      </w:r>
    </w:p>
    <w:p w:rsidR="00F925AD" w:rsidRDefault="00F925AD">
      <w:pPr>
        <w:spacing w:after="0" w:line="24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925AD" w:rsidRDefault="00E44796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Instituição;</w:t>
      </w:r>
    </w:p>
    <w:p w:rsidR="00F925AD" w:rsidRDefault="00E44796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Câmpus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/Departamento;</w:t>
      </w:r>
    </w:p>
    <w:p w:rsidR="00F925AD" w:rsidRDefault="00E44796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Título do Projeto de Ensino;</w:t>
      </w:r>
    </w:p>
    <w:p w:rsidR="00F925AD" w:rsidRDefault="00E44796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Integrantes (coordenador, colaboradores (se houver), estudante bolsista e voluntários (se houver) indicando em qual nível/modalidade o/a estudante está matriculado/a;</w:t>
      </w:r>
    </w:p>
    <w:p w:rsidR="00F925AD" w:rsidRDefault="00E44796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Período de realização;</w:t>
      </w:r>
    </w:p>
    <w:p w:rsidR="00F925AD" w:rsidRDefault="00E44796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Eixo temático, conforme item 04 deste Edital;</w:t>
      </w:r>
    </w:p>
    <w:p w:rsidR="00F925AD" w:rsidRDefault="00E44796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Carga Horária;</w:t>
      </w:r>
    </w:p>
    <w:p w:rsidR="00F925AD" w:rsidRDefault="00E44796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Resumo (máximo 500 palavras);</w:t>
      </w:r>
    </w:p>
    <w:p w:rsidR="00F925AD" w:rsidRDefault="00E44796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Palavras-chave (3 a 5).</w:t>
      </w:r>
    </w:p>
    <w:p w:rsidR="00F925AD" w:rsidRDefault="00E4479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</w:p>
    <w:p w:rsidR="00F925AD" w:rsidRDefault="00E44796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2.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JUSTIFICATIVA</w:t>
      </w:r>
    </w:p>
    <w:p w:rsidR="00F925AD" w:rsidRDefault="00F925A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925AD" w:rsidRDefault="00E4479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A justificativa deverá apresentar argumentos teóricos, dados e informações que subsidiem a elaboração da proposta e que explicitem sua relevância acadêmica, científica, educativa e social e sua articulação com as diferentes áreas do conhecimento, com as ações de extensão e a pesquisa. A justificativa deverá ser relacionada com o objetivo geral do Projeto de Ensino.</w:t>
      </w:r>
    </w:p>
    <w:p w:rsidR="00F925AD" w:rsidRDefault="00F925AD">
      <w:pP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925AD" w:rsidRDefault="00E44796">
      <w:pP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OBJETIVO GERAL</w:t>
      </w:r>
    </w:p>
    <w:p w:rsidR="00F925AD" w:rsidRDefault="00F925A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925AD" w:rsidRDefault="00E44796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O Objetivo deverá apresentar o que se pretende alcançar com o desenvolvimento do Projeto de Ensino.</w:t>
      </w:r>
    </w:p>
    <w:p w:rsidR="00F925AD" w:rsidRDefault="00F925AD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F925AD" w:rsidRDefault="00E44796">
      <w:pP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4.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OBJETIVOS ESPECÍFICOS</w:t>
      </w:r>
    </w:p>
    <w:p w:rsidR="00F925AD" w:rsidRDefault="00F925A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925AD" w:rsidRDefault="00E44796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Os Objetivos Específicos deverão descrever as ações necessárias para se alcançar o objetivo geral.</w:t>
      </w:r>
    </w:p>
    <w:p w:rsidR="00F925AD" w:rsidRDefault="00F925AD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:rsidR="00F925AD" w:rsidRDefault="00E44796">
      <w:pP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5.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CARACTERIZAÇÃO DO PÚBLICO ALVO</w:t>
      </w:r>
    </w:p>
    <w:p w:rsidR="00F925AD" w:rsidRDefault="00F925AD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:rsidR="00F925AD" w:rsidRDefault="00E44796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Deverá ser descrito qual o segmento da comunidade interna será atendido pelo Projeto de Ensino e o número de participantes.</w:t>
      </w:r>
    </w:p>
    <w:p w:rsidR="00F925AD" w:rsidRDefault="00F925AD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:rsidR="00F925AD" w:rsidRDefault="00E44796">
      <w:pP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6. </w:t>
      </w:r>
      <w:r>
        <w:rPr>
          <w:rFonts w:ascii="Arial" w:eastAsia="Arial" w:hAnsi="Arial" w:cs="Arial"/>
          <w:b/>
          <w:color w:val="000000"/>
          <w:sz w:val="24"/>
          <w:szCs w:val="24"/>
        </w:rPr>
        <w:t>ESTUDANTES BOLSISTAS</w:t>
      </w:r>
    </w:p>
    <w:p w:rsidR="00F925AD" w:rsidRDefault="00F925A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925AD" w:rsidRDefault="00E44796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Deverá ser apresentado quantos estudantes serão bolsistas do Projeto de Ensino bem como de qual nível/modalidade. </w:t>
      </w:r>
    </w:p>
    <w:p w:rsidR="00F925AD" w:rsidRDefault="00F925A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925AD" w:rsidRDefault="00E44796">
      <w:pP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7.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METODOLOGIA</w:t>
      </w:r>
    </w:p>
    <w:p w:rsidR="00F925AD" w:rsidRDefault="00F925AD">
      <w:pP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</w:p>
    <w:p w:rsidR="00F925AD" w:rsidRDefault="00E44796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lastRenderedPageBreak/>
        <w:t>A Metodologia deverá apresentar os procedimentos que serão adotados para o desenvolvimento do Projeto de Ensino e para o alcance dos objetivos propostos. </w:t>
      </w:r>
    </w:p>
    <w:p w:rsidR="00F925AD" w:rsidRDefault="00F925AD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F925AD" w:rsidRDefault="00E44796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8.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PLANO DE AÇÃO</w:t>
      </w:r>
    </w:p>
    <w:p w:rsidR="00F925AD" w:rsidRDefault="00F925A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925AD" w:rsidRDefault="00E4479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Detalhamento do Plano de Ação de cada componente (Coordenador/a, colaborador/a e estudantes) conforme tabela abaixo (fazer uma tabela para cada componente).</w:t>
      </w:r>
    </w:p>
    <w:p w:rsidR="00F925AD" w:rsidRDefault="00F925A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a"/>
        <w:tblW w:w="876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835"/>
        <w:gridCol w:w="2115"/>
        <w:gridCol w:w="2220"/>
        <w:gridCol w:w="1590"/>
      </w:tblGrid>
      <w:tr w:rsidR="00F925A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25AD" w:rsidRDefault="00E44796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25AD" w:rsidRDefault="00E4479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>AÇÃO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25AD" w:rsidRDefault="00E4479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>OBJETIVO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25AD" w:rsidRDefault="00E4479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>PERÍODO</w:t>
            </w:r>
          </w:p>
        </w:tc>
      </w:tr>
      <w:tr w:rsidR="00F925AD"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5AD" w:rsidRDefault="00E4479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Coordenador/a</w:t>
            </w:r>
          </w:p>
          <w:p w:rsidR="00F925AD" w:rsidRDefault="00E4479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Colaborador/a</w:t>
            </w:r>
          </w:p>
          <w:p w:rsidR="00F925AD" w:rsidRDefault="00E4479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Estudantes Bolsistas</w:t>
            </w:r>
          </w:p>
          <w:p w:rsidR="00F925AD" w:rsidRDefault="00E4479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Estudantes Voluntários/as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25AD" w:rsidRDefault="00F925A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25AD" w:rsidRDefault="00F925A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25AD" w:rsidRDefault="00F925A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925AD">
        <w:trPr>
          <w:trHeight w:val="546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25AD" w:rsidRDefault="00F925A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25AD" w:rsidRDefault="00F925A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25AD" w:rsidRDefault="00F925A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925AD"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25AD" w:rsidRDefault="00F925A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25AD" w:rsidRDefault="00F925A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25AD" w:rsidRDefault="00F925A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925AD"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25AD" w:rsidRDefault="00F925A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25AD" w:rsidRDefault="00F925A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25AD" w:rsidRDefault="00F925A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925AD"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25AD" w:rsidRDefault="00F925A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25AD" w:rsidRDefault="00F925A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25AD" w:rsidRDefault="00F925A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925AD" w:rsidRDefault="00E44796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9.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RESULTADOS ESPERADOS</w:t>
      </w:r>
    </w:p>
    <w:p w:rsidR="00F925AD" w:rsidRDefault="00F925AD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925AD" w:rsidRDefault="00E44796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Deverão ser apresentados os resultados esperados para o público-alvo bem como para os estudantes bolsistas e voluntários que participarem do Projeto de Ensino.</w:t>
      </w:r>
    </w:p>
    <w:p w:rsidR="00F925AD" w:rsidRDefault="00F925AD">
      <w:pPr>
        <w:spacing w:after="0" w:line="24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:rsidR="00F925AD" w:rsidRDefault="00E44796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10.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CRONOGRAMA DE EXECUÇÃO</w:t>
      </w:r>
    </w:p>
    <w:p w:rsidR="00F925AD" w:rsidRDefault="00F925A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925AD" w:rsidRDefault="00E44796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O cronograma deverá apresentar o período de desenvolvimento das ações do Projeto de Ensino, respeitando o prazo estabelecido neste </w:t>
      </w:r>
      <w:r>
        <w:rPr>
          <w:rFonts w:ascii="Arial" w:eastAsia="Arial" w:hAnsi="Arial" w:cs="Arial"/>
          <w:sz w:val="24"/>
          <w:szCs w:val="24"/>
          <w:highlight w:val="white"/>
        </w:rPr>
        <w:t>E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dital.</w:t>
      </w:r>
    </w:p>
    <w:p w:rsidR="00F925AD" w:rsidRDefault="00F925AD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F925AD" w:rsidRDefault="00E44796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11.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TABELA DE PAGAMENTO DE BOLSAS</w:t>
      </w:r>
    </w:p>
    <w:p w:rsidR="00F925AD" w:rsidRDefault="00F925A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ffb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126"/>
        <w:gridCol w:w="1276"/>
        <w:gridCol w:w="1276"/>
        <w:gridCol w:w="1368"/>
        <w:gridCol w:w="1325"/>
      </w:tblGrid>
      <w:tr w:rsidR="00F925AD">
        <w:tc>
          <w:tcPr>
            <w:tcW w:w="1271" w:type="dxa"/>
          </w:tcPr>
          <w:p w:rsidR="00F925AD" w:rsidRDefault="00E4479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Bolsistas</w:t>
            </w:r>
          </w:p>
        </w:tc>
        <w:tc>
          <w:tcPr>
            <w:tcW w:w="2126" w:type="dxa"/>
          </w:tcPr>
          <w:p w:rsidR="00F925AD" w:rsidRDefault="00E4479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Nível/modalidade</w:t>
            </w:r>
          </w:p>
        </w:tc>
        <w:tc>
          <w:tcPr>
            <w:tcW w:w="1276" w:type="dxa"/>
          </w:tcPr>
          <w:p w:rsidR="00F925AD" w:rsidRDefault="00E4479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Setembro</w:t>
            </w:r>
          </w:p>
        </w:tc>
        <w:tc>
          <w:tcPr>
            <w:tcW w:w="1276" w:type="dxa"/>
          </w:tcPr>
          <w:p w:rsidR="00F925AD" w:rsidRDefault="00E4479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Outubro</w:t>
            </w:r>
          </w:p>
        </w:tc>
        <w:tc>
          <w:tcPr>
            <w:tcW w:w="1368" w:type="dxa"/>
          </w:tcPr>
          <w:p w:rsidR="00F925AD" w:rsidRDefault="00E4479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Novembro</w:t>
            </w:r>
          </w:p>
        </w:tc>
        <w:tc>
          <w:tcPr>
            <w:tcW w:w="1325" w:type="dxa"/>
          </w:tcPr>
          <w:p w:rsidR="00F925AD" w:rsidRDefault="00E4479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Dezembro</w:t>
            </w:r>
          </w:p>
        </w:tc>
      </w:tr>
      <w:tr w:rsidR="00F925AD">
        <w:tc>
          <w:tcPr>
            <w:tcW w:w="1271" w:type="dxa"/>
          </w:tcPr>
          <w:p w:rsidR="00F925AD" w:rsidRDefault="00F925AD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</w:tcPr>
          <w:p w:rsidR="00F925AD" w:rsidRDefault="00F925AD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</w:tcPr>
          <w:p w:rsidR="00F925AD" w:rsidRDefault="00F925AD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</w:tcPr>
          <w:p w:rsidR="00F925AD" w:rsidRDefault="00F925AD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68" w:type="dxa"/>
          </w:tcPr>
          <w:p w:rsidR="00F925AD" w:rsidRDefault="00F925AD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25" w:type="dxa"/>
          </w:tcPr>
          <w:p w:rsidR="00F925AD" w:rsidRDefault="00F925AD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</w:tr>
      <w:tr w:rsidR="00F925AD">
        <w:tc>
          <w:tcPr>
            <w:tcW w:w="1271" w:type="dxa"/>
          </w:tcPr>
          <w:p w:rsidR="00F925AD" w:rsidRDefault="00F925AD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</w:tcPr>
          <w:p w:rsidR="00F925AD" w:rsidRDefault="00F925AD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</w:tcPr>
          <w:p w:rsidR="00F925AD" w:rsidRDefault="00F925AD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</w:tcPr>
          <w:p w:rsidR="00F925AD" w:rsidRDefault="00F925AD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68" w:type="dxa"/>
          </w:tcPr>
          <w:p w:rsidR="00F925AD" w:rsidRDefault="00F925AD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25" w:type="dxa"/>
          </w:tcPr>
          <w:p w:rsidR="00F925AD" w:rsidRDefault="00F925AD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</w:tr>
    </w:tbl>
    <w:p w:rsidR="00F925AD" w:rsidRDefault="00F925A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925AD" w:rsidRDefault="00E44796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12.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REFERÊNCIAS BIBLIOGRÁFICAS</w:t>
      </w:r>
    </w:p>
    <w:p w:rsidR="00F925AD" w:rsidRDefault="00F925A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925AD" w:rsidRDefault="00E4479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As referências e os títulos utilizados deverão ser listadas para a elaboração do Projeto de Ensino</w:t>
      </w:r>
    </w:p>
    <w:p w:rsidR="00F925AD" w:rsidRDefault="00F925A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925AD" w:rsidRDefault="00E44796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Obs.: </w:t>
      </w:r>
    </w:p>
    <w:p w:rsidR="00F925AD" w:rsidRDefault="00E44796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Formatação: </w:t>
      </w:r>
    </w:p>
    <w:p w:rsidR="00F925AD" w:rsidRDefault="00E44796">
      <w:pPr>
        <w:spacing w:after="6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Utilizar fonte Times New Roman e/ou Arial, tamanho 12, com espaçamento 1,5. Formatação de citação direta/indireta e das referências de acordo com as normas da ABNT NBR 14724.</w:t>
      </w:r>
    </w:p>
    <w:sectPr w:rsidR="00F925A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423" w:rsidRDefault="00AB0423">
      <w:pPr>
        <w:spacing w:after="0" w:line="240" w:lineRule="auto"/>
      </w:pPr>
      <w:r>
        <w:separator/>
      </w:r>
    </w:p>
  </w:endnote>
  <w:endnote w:type="continuationSeparator" w:id="0">
    <w:p w:rsidR="00AB0423" w:rsidRDefault="00AB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E44796" w:rsidRDefault="00E44796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423" w:rsidRDefault="00AB0423">
      <w:pPr>
        <w:spacing w:after="0" w:line="240" w:lineRule="auto"/>
      </w:pPr>
      <w:r>
        <w:separator/>
      </w:r>
    </w:p>
  </w:footnote>
  <w:footnote w:type="continuationSeparator" w:id="0">
    <w:p w:rsidR="00AB0423" w:rsidRDefault="00AB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hidden="0" allowOverlap="1">
              <wp:simplePos x="0" y="0"/>
              <wp:positionH relativeFrom="column">
                <wp:posOffset>1626235</wp:posOffset>
              </wp:positionH>
              <wp:positionV relativeFrom="paragraph">
                <wp:posOffset>63500</wp:posOffset>
              </wp:positionV>
              <wp:extent cx="4151630" cy="62738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44796" w:rsidRDefault="00E44796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6" o:spid="_x0000_s1026" style="position:absolute;margin-left:128.05pt;margin-top:5pt;width:326.9pt;height:49.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" stroked="f">
              <v:fill opacity="0"/>
              <v:textbox inset="0,0,0,0">
                <w:txbxContent>
                  <w:p w:rsidR="00E44796" w:rsidRDefault="00E44796">
                    <w:pPr>
                      <w:spacing w:before="120" w:after="0" w:line="240" w:lineRule="auto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SECRETARIA DE EDUCAÇÃO PROFISSIONAL E TECNOLÓGICA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INSTITUTO FEDERAL DE EDUCAÇÃO, CIÊNCIA E TECNOLOGIA DE GOIÁS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PRÓ–REITORIA DE ENSINO DE ENSINO</w:t>
                    </w:r>
                  </w:p>
                </w:txbxContent>
              </v:textbox>
            </v:rect>
          </w:pict>
        </mc:Fallback>
      </mc:AlternateContent>
    </w:r>
  </w:p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47A3"/>
    <w:multiLevelType w:val="multilevel"/>
    <w:tmpl w:val="FAA89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D6A6E61"/>
    <w:multiLevelType w:val="multilevel"/>
    <w:tmpl w:val="BD46C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8D179EB"/>
    <w:multiLevelType w:val="multilevel"/>
    <w:tmpl w:val="008C322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2226" w:hanging="36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decimal"/>
      <w:lvlText w:val="%5."/>
      <w:lvlJc w:val="left"/>
      <w:pPr>
        <w:ind w:left="3666" w:hanging="360"/>
      </w:pPr>
    </w:lvl>
    <w:lvl w:ilvl="5">
      <w:start w:val="1"/>
      <w:numFmt w:val="decimal"/>
      <w:lvlText w:val="%6."/>
      <w:lvlJc w:val="left"/>
      <w:pPr>
        <w:ind w:left="4386" w:hanging="36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decimal"/>
      <w:lvlText w:val="%8."/>
      <w:lvlJc w:val="left"/>
      <w:pPr>
        <w:ind w:left="5826" w:hanging="360"/>
      </w:pPr>
    </w:lvl>
    <w:lvl w:ilvl="8">
      <w:start w:val="1"/>
      <w:numFmt w:val="decimal"/>
      <w:lvlText w:val="%9."/>
      <w:lvlJc w:val="left"/>
      <w:pPr>
        <w:ind w:left="6546" w:hanging="360"/>
      </w:pPr>
    </w:lvl>
  </w:abstractNum>
  <w:abstractNum w:abstractNumId="3" w15:restartNumberingAfterBreak="0">
    <w:nsid w:val="397453B6"/>
    <w:multiLevelType w:val="multilevel"/>
    <w:tmpl w:val="66A2D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EE55EE7"/>
    <w:multiLevelType w:val="multilevel"/>
    <w:tmpl w:val="29680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4126FE5"/>
    <w:multiLevelType w:val="multilevel"/>
    <w:tmpl w:val="063C9E4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AD"/>
    <w:rsid w:val="003D1272"/>
    <w:rsid w:val="005268C2"/>
    <w:rsid w:val="00531412"/>
    <w:rsid w:val="009D3CC8"/>
    <w:rsid w:val="00AB0423"/>
    <w:rsid w:val="00E44796"/>
    <w:rsid w:val="00E90253"/>
    <w:rsid w:val="00F9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0B22"/>
  <w15:docId w15:val="{A2A02FE1-D053-4091-BA12-BAC3AA09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B112E"/>
    <w:rPr>
      <w:b/>
      <w:bCs/>
    </w:rPr>
  </w:style>
  <w:style w:type="paragraph" w:customStyle="1" w:styleId="recuodecorpodetexto31">
    <w:name w:val="recuodecorpodetexto31"/>
    <w:basedOn w:val="Normal"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B112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B112E"/>
    <w:rPr>
      <w:color w:val="800080"/>
      <w:u w:val="single"/>
    </w:rPr>
  </w:style>
  <w:style w:type="table" w:styleId="Tabelacomgrade">
    <w:name w:val="Table Grid"/>
    <w:basedOn w:val="Tabelanormal"/>
    <w:uiPriority w:val="39"/>
    <w:rsid w:val="00F5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988"/>
  </w:style>
  <w:style w:type="paragraph" w:styleId="Rodap">
    <w:name w:val="footer"/>
    <w:basedOn w:val="Normal"/>
    <w:link w:val="Rodap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988"/>
  </w:style>
  <w:style w:type="paragraph" w:styleId="PargrafodaLista">
    <w:name w:val="List Paragraph"/>
    <w:basedOn w:val="Normal"/>
    <w:uiPriority w:val="34"/>
    <w:qFormat/>
    <w:rsid w:val="008D6988"/>
    <w:pPr>
      <w:ind w:left="720"/>
      <w:contextualSpacing/>
    </w:pPr>
  </w:style>
  <w:style w:type="paragraph" w:customStyle="1" w:styleId="logo">
    <w:name w:val="logo"/>
    <w:basedOn w:val="Normal"/>
    <w:rsid w:val="00A35CE1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F6B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6B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6B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6B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6B1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16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HlY4w44/QWk9jZdVOYLGNCdkw==">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Barbosa</dc:creator>
  <cp:lastModifiedBy>Natália  Avelar</cp:lastModifiedBy>
  <cp:revision>3</cp:revision>
  <dcterms:created xsi:type="dcterms:W3CDTF">2023-06-16T19:01:00Z</dcterms:created>
  <dcterms:modified xsi:type="dcterms:W3CDTF">2023-06-16T19:30:00Z</dcterms:modified>
</cp:coreProperties>
</file>